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2146935</wp:posOffset>
            </wp:positionH>
            <wp:positionV relativeFrom="paragraph">
              <wp:posOffset>-603249</wp:posOffset>
            </wp:positionV>
            <wp:extent cx="1809115" cy="180911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809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line="232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line="232" w:lineRule="auto"/>
        <w:ind w:left="52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Fondazione 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line="232" w:lineRule="auto"/>
        <w:ind w:left="52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cav. Luciano e cav. dott. Agostino de Bellat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232" w:lineRule="auto"/>
        <w:ind w:left="52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E. Mach nr. 1 - 38098 S. Michele all’Adige (TN)</w:t>
      </w:r>
    </w:p>
    <w:p w:rsidR="00000000" w:rsidDel="00000000" w:rsidP="00000000" w:rsidRDefault="00000000" w:rsidRPr="00000000" w14:paraId="0000000C">
      <w:pPr>
        <w:widowControl w:val="0"/>
        <w:spacing w:before="200" w:line="232" w:lineRule="auto"/>
        <w:ind w:left="1985" w:firstLine="0"/>
        <w:jc w:val="both"/>
        <w:rPr>
          <w:b w:val="1"/>
          <w:sz w:val="38"/>
          <w:szCs w:val="38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inviato esclusivamente via pec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1"/>
            <w:szCs w:val="21"/>
            <w:u w:val="single"/>
            <w:rtl w:val="0"/>
          </w:rPr>
          <w:t xml:space="preserve">debellat@pec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00" w:line="232" w:lineRule="auto"/>
        <w:ind w:left="1985" w:firstLine="0"/>
        <w:jc w:val="both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120" w:line="232" w:lineRule="auto"/>
        <w:jc w:val="both"/>
        <w:rPr>
          <w:b w:val="1"/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Domanda di partecipazione - manifestazione d’interesse - al “Mercato contadino di Maso Spagolle”.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line="360" w:lineRule="auto"/>
        <w:ind w:right="-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_____________________________________________________________ nato/a a ____________________ prov. ____________ il _______________ residente a ______________________________________ prov. ____________ in via/piazza _____________________________________________________ n. ______ codice fiscale _____________________________________      recapito telefonico  ________________________</w:t>
      </w:r>
    </w:p>
    <w:p w:rsidR="00000000" w:rsidDel="00000000" w:rsidP="00000000" w:rsidRDefault="00000000" w:rsidRPr="00000000" w14:paraId="00000010">
      <w:pPr>
        <w:widowControl w:val="0"/>
        <w:spacing w:after="120" w:line="360" w:lineRule="auto"/>
        <w:ind w:right="-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pec   ________________________________  mail   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240" w:before="120" w:line="232" w:lineRule="auto"/>
        <w:ind w:right="-2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240" w:before="120" w:line="360" w:lineRule="auto"/>
        <w:ind w:left="283.46456692913375" w:right="-28" w:firstLine="141.732283464567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titolare dell’azienda agricola individuale 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240" w:before="120" w:line="360" w:lineRule="auto"/>
        <w:ind w:left="714" w:right="-28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legale rappresentante della società agricola 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after="240" w:before="120" w:line="360" w:lineRule="auto"/>
        <w:ind w:right="-28"/>
        <w:jc w:val="both"/>
        <w:rPr>
          <w:b w:val="1"/>
          <w:sz w:val="12"/>
          <w:szCs w:val="12"/>
        </w:rPr>
      </w:pPr>
      <w:r w:rsidDel="00000000" w:rsidR="00000000" w:rsidRPr="00000000">
        <w:rPr>
          <w:sz w:val="24"/>
          <w:szCs w:val="24"/>
          <w:rtl w:val="0"/>
        </w:rPr>
        <w:t xml:space="preserve">codice fiscale/P.IVA _______________________________________ con sede a ______________________________________ prov. ___________________   in via/piazza __________________________________________________ n.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120" w:line="232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120" w:line="232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la volontà di partecipare al “Mercato Contadino di Maso Spagolle”, che avrà luogo a Maso Spagolle in loc. Spagolle, 14 - Comune di Castelnuovo (TN) in data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(barrare le date di interesse)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widowControl w:val="0"/>
        <w:spacing w:before="120" w:line="360" w:lineRule="auto"/>
        <w:ind w:left="1080" w:hanging="360"/>
        <w:jc w:val="both"/>
        <w:rPr>
          <w:sz w:val="24"/>
          <w:szCs w:val="24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❒</w:t>
          </w:r>
        </w:sdtContent>
      </w:sdt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24 agosto 2024 - gare al centro ippico “Mascalcia”</w:t>
      </w:r>
    </w:p>
    <w:p w:rsidR="00000000" w:rsidDel="00000000" w:rsidP="00000000" w:rsidRDefault="00000000" w:rsidRPr="00000000" w14:paraId="00000018">
      <w:pPr>
        <w:widowControl w:val="0"/>
        <w:spacing w:before="120" w:line="360" w:lineRule="auto"/>
        <w:ind w:left="1080" w:hanging="360"/>
        <w:jc w:val="both"/>
        <w:rPr>
          <w:sz w:val="24"/>
          <w:szCs w:val="24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❒</w:t>
          </w:r>
        </w:sdtContent>
      </w:sdt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25 agosto 2024 - gare al centro ippico “Mascalcia”</w:t>
      </w:r>
    </w:p>
    <w:p w:rsidR="00000000" w:rsidDel="00000000" w:rsidP="00000000" w:rsidRDefault="00000000" w:rsidRPr="00000000" w14:paraId="00000019">
      <w:pPr>
        <w:widowControl w:val="0"/>
        <w:spacing w:after="240" w:before="240" w:line="360" w:lineRule="auto"/>
        <w:ind w:left="1080" w:hanging="360"/>
        <w:jc w:val="both"/>
        <w:rPr>
          <w:sz w:val="24"/>
          <w:szCs w:val="24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❒</w:t>
          </w:r>
        </w:sdtContent>
      </w:sdt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21 settembre - San Matteo;</w:t>
      </w:r>
    </w:p>
    <w:p w:rsidR="00000000" w:rsidDel="00000000" w:rsidP="00000000" w:rsidRDefault="00000000" w:rsidRPr="00000000" w14:paraId="0000001A">
      <w:pPr>
        <w:widowControl w:val="0"/>
        <w:spacing w:after="240" w:before="240" w:line="360" w:lineRule="auto"/>
        <w:ind w:left="1080" w:hanging="360"/>
        <w:jc w:val="both"/>
        <w:rPr>
          <w:sz w:val="24"/>
          <w:szCs w:val="24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❒</w:t>
          </w:r>
        </w:sdtContent>
      </w:sdt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28 settembre 2024 - gare al centro ippico “Mascalcia”;</w:t>
      </w:r>
    </w:p>
    <w:p w:rsidR="00000000" w:rsidDel="00000000" w:rsidP="00000000" w:rsidRDefault="00000000" w:rsidRPr="00000000" w14:paraId="0000001B">
      <w:pPr>
        <w:widowControl w:val="0"/>
        <w:spacing w:after="240" w:before="240" w:line="360" w:lineRule="auto"/>
        <w:ind w:left="1080" w:hanging="360"/>
        <w:jc w:val="both"/>
        <w:rPr>
          <w:sz w:val="24"/>
          <w:szCs w:val="24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❒</w:t>
          </w:r>
        </w:sdtContent>
      </w:sdt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29 settembre 2024 - gare al centro ippico “Mascalcia”;</w:t>
      </w:r>
    </w:p>
    <w:p w:rsidR="00000000" w:rsidDel="00000000" w:rsidP="00000000" w:rsidRDefault="00000000" w:rsidRPr="00000000" w14:paraId="0000001C">
      <w:pPr>
        <w:widowControl w:val="0"/>
        <w:spacing w:after="240" w:line="360" w:lineRule="auto"/>
        <w:ind w:left="1080" w:hanging="360"/>
        <w:jc w:val="both"/>
        <w:rPr>
          <w:sz w:val="24"/>
          <w:szCs w:val="24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highlight w:val="white"/>
              <w:rtl w:val="0"/>
            </w:rPr>
            <w:t xml:space="preserve">❒</w:t>
          </w:r>
        </w:sdtContent>
      </w:sdt>
      <w:r w:rsidDel="00000000" w:rsidR="00000000" w:rsidRPr="00000000">
        <w:rPr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10 novembre - 15^ Rassegna-concorso formaggi di malga della Valsugana</w:t>
      </w:r>
    </w:p>
    <w:p w:rsidR="00000000" w:rsidDel="00000000" w:rsidP="00000000" w:rsidRDefault="00000000" w:rsidRPr="00000000" w14:paraId="0000001D">
      <w:pPr>
        <w:widowControl w:val="0"/>
        <w:spacing w:after="240" w:before="120" w:line="232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 orario dalle ore 15:00 al termine dell’evento stesso. </w:t>
      </w:r>
      <w:r w:rsidDel="00000000" w:rsidR="00000000" w:rsidRPr="00000000">
        <w:rPr>
          <w:sz w:val="24"/>
          <w:szCs w:val="24"/>
          <w:rtl w:val="0"/>
        </w:rPr>
        <w:t xml:space="preserve">A tale scopo, ai sensi degli articoli 46 e 47 del DPR 445/2000 e consapevole delle responsabilità penali in caso di dichiarazioni false o mendaci nonché di quanto disposto dagli articoli 75 e 76 del predetto D.P.R.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before="120" w:line="23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240" w:before="120" w:line="232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trattare PREVALENTEMENTE, nell’ambito del mercato, uno dei settori di seguito indicati (barrare il settore di riferimento – anche più settori):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7"/>
        </w:numPr>
        <w:spacing w:after="240" w:before="120" w:line="233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ortofrutta e trasformati convenzionale;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7"/>
        </w:numPr>
        <w:spacing w:after="240" w:before="120" w:line="233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piccoli frutti e trasformati;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7"/>
        </w:numPr>
        <w:spacing w:after="240" w:before="120" w:line="233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ortofrutta e trasformati biologici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7"/>
        </w:numPr>
        <w:spacing w:after="240" w:before="120" w:line="233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produzioni zootecniche bovino anche miste (esclusi ovi-caprini)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7"/>
        </w:numPr>
        <w:spacing w:after="240" w:before="120" w:line="360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produzioni zootecniche ovi caprine anche miste (esclusi bovini) e /o altre produzioni: ____________________________________________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7"/>
        </w:numPr>
        <w:spacing w:after="240" w:before="120" w:line="233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produzioni zootecniche avicole;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7"/>
        </w:numPr>
        <w:spacing w:after="240" w:before="120" w:line="233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miele convenzionale e/o derivati;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7"/>
        </w:numPr>
        <w:spacing w:after="240" w:before="120" w:line="360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settore produzioni zootecniche biologiche (anche miele) o altre produzioni biologiche non menzionate: ________________________________;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7"/>
        </w:numPr>
        <w:spacing w:after="240" w:before="120" w:line="360" w:lineRule="auto"/>
        <w:ind w:left="924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altri settori agricoli non menzionati sopra o prodotti di nicchia o settore agricoltura sociale: _________________________________;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240" w:before="12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in relazione ai settori sopra indicati come di propria competenza e nel rispetto della valutazione da parte di codesta Spettabile Fondazione circa la sussistenza del requisito di conformità allo scopo di cui all’art. 1 comma 2 del Regolamento, si intende proporre in vendita durante il Mercato Contadino i seguenti prodotti: 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6"/>
        </w:numPr>
        <w:spacing w:after="240" w:before="120" w:line="360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iscritto al Registro Imprese della Camera di Commercio I.A.A. di Trento</w:t>
      </w:r>
    </w:p>
    <w:p w:rsidR="00000000" w:rsidDel="00000000" w:rsidP="00000000" w:rsidRDefault="00000000" w:rsidRPr="00000000" w14:paraId="0000002B">
      <w:pPr>
        <w:widowControl w:val="0"/>
        <w:spacing w:after="240" w:before="120" w:line="36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numero ____________________________ </w:t>
      </w:r>
    </w:p>
    <w:p w:rsidR="00000000" w:rsidDel="00000000" w:rsidP="00000000" w:rsidRDefault="00000000" w:rsidRPr="00000000" w14:paraId="0000002C">
      <w:pPr>
        <w:widowControl w:val="0"/>
        <w:spacing w:after="240" w:before="120" w:line="36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dalla data del __________________________</w:t>
      </w:r>
    </w:p>
    <w:p w:rsidR="00000000" w:rsidDel="00000000" w:rsidP="00000000" w:rsidRDefault="00000000" w:rsidRPr="00000000" w14:paraId="0000002D">
      <w:pPr>
        <w:widowControl w:val="0"/>
        <w:spacing w:after="240" w:before="120" w:line="232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nella sezione ________________________________________________________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6"/>
        </w:numPr>
        <w:spacing w:after="240" w:before="120" w:line="232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requisiti soggettivi</w:t>
      </w:r>
      <w:r w:rsidDel="00000000" w:rsidR="00000000" w:rsidRPr="00000000">
        <w:rPr>
          <w:sz w:val="22"/>
          <w:szCs w:val="22"/>
          <w:rtl w:val="0"/>
        </w:rPr>
        <w:t xml:space="preserve"> previsti dall’ art. 4, c. 6, del D. Lgs. 18 maggio 2001, n. 228;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6"/>
        </w:numPr>
        <w:spacing w:after="240" w:before="120" w:line="232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non sussistono nei propri confronti cause di divieto, di decadenza o di sospensione di cui all’art. 67 del D.Lgs. 06.09.2011, n. 159</w:t>
      </w:r>
      <w:r w:rsidDel="00000000" w:rsidR="00000000" w:rsidRPr="00000000">
        <w:rPr>
          <w:i w:val="1"/>
          <w:sz w:val="22"/>
          <w:szCs w:val="22"/>
          <w:rtl w:val="0"/>
        </w:rPr>
        <w:t xml:space="preserve"> (“antimafia”)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0">
      <w:pPr>
        <w:widowControl w:val="0"/>
        <w:spacing w:after="240" w:before="120" w:line="232" w:lineRule="auto"/>
        <w:ind w:left="720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40" w:before="120" w:line="23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merito alla partecipazione al Mercato Contadino in parola</w:t>
      </w:r>
    </w:p>
    <w:p w:rsidR="00000000" w:rsidDel="00000000" w:rsidP="00000000" w:rsidRDefault="00000000" w:rsidRPr="00000000" w14:paraId="00000032">
      <w:pPr>
        <w:widowControl w:val="0"/>
        <w:spacing w:after="240" w:before="120" w:line="232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COMUNICA 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after="240" w:before="120" w:line="232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 ordine all’esposizione dei propri prodotti di necessitare dell’utilizzo delle utenze della Fondazione: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5"/>
        </w:numPr>
        <w:spacing w:after="240" w:before="120" w:line="232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acqua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5"/>
        </w:numPr>
        <w:spacing w:after="240" w:before="120" w:line="232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luce</w:t>
      </w:r>
    </w:p>
    <w:p w:rsidR="00000000" w:rsidDel="00000000" w:rsidP="00000000" w:rsidRDefault="00000000" w:rsidRPr="00000000" w14:paraId="00000036">
      <w:pPr>
        <w:widowControl w:val="0"/>
        <w:spacing w:after="240" w:before="120" w:line="232" w:lineRule="auto"/>
        <w:jc w:val="both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OPPURE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240" w:before="120" w:line="232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in ordine all’esposizione dei propri prodotti di non necessitare dell’utilizzo delle utenze della Fondazione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spacing w:after="240" w:before="120" w:line="232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240" w:before="120" w:line="23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presente la seguente documentazione:</w:t>
      </w:r>
    </w:p>
    <w:p w:rsidR="00000000" w:rsidDel="00000000" w:rsidP="00000000" w:rsidRDefault="00000000" w:rsidRPr="00000000" w14:paraId="0000003A">
      <w:pPr>
        <w:widowControl w:val="0"/>
        <w:spacing w:after="240" w:before="120" w:line="23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copia fotostatica non autenticata di un documento di identità del sottoscrittore in corso di validità;</w:t>
      </w:r>
    </w:p>
    <w:p w:rsidR="00000000" w:rsidDel="00000000" w:rsidP="00000000" w:rsidRDefault="00000000" w:rsidRPr="00000000" w14:paraId="0000003B">
      <w:pPr>
        <w:widowControl w:val="0"/>
        <w:spacing w:after="240" w:before="120" w:line="232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copia licenza di vendita proprio prodotto in mercato itinerante rilasciata dagli organi competenti.</w:t>
      </w:r>
    </w:p>
    <w:p w:rsidR="00000000" w:rsidDel="00000000" w:rsidP="00000000" w:rsidRDefault="00000000" w:rsidRPr="00000000" w14:paraId="0000003C">
      <w:pPr>
        <w:widowControl w:val="0"/>
        <w:spacing w:after="240" w:before="120" w:line="232" w:lineRule="auto"/>
        <w:jc w:val="both"/>
        <w:rPr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ind w:left="1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 altresì di avere preso visione dell’informativa ai sensi dell’art. 13 del Regolamento UE 2016/679 pubblicata sul sito della Fondazione De Bellat all’indirizzo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https://www.fondazionedebellat.org</w:t>
        </w:r>
      </w:hyperlink>
      <w:r w:rsidDel="00000000" w:rsidR="00000000" w:rsidRPr="00000000">
        <w:rPr>
          <w:sz w:val="24"/>
          <w:szCs w:val="24"/>
          <w:rtl w:val="0"/>
        </w:rPr>
        <w:t xml:space="preserve"> e nel rispetto di detto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Regolamento di conferire, sottoscrivendo la presente manifestazione di interesse, specifico consenso al trattamento dei dati personali. </w:t>
      </w:r>
    </w:p>
    <w:p w:rsidR="00000000" w:rsidDel="00000000" w:rsidP="00000000" w:rsidRDefault="00000000" w:rsidRPr="00000000" w14:paraId="0000003E">
      <w:pPr>
        <w:widowControl w:val="0"/>
        <w:ind w:left="11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240" w:before="120" w:line="232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sz w:val="24"/>
          <w:szCs w:val="24"/>
          <w:rtl w:val="0"/>
        </w:rPr>
        <w:t xml:space="preserve"> Luogo e data   ______________________          Firma del richiedente 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134" w:left="1134" w:right="1134" w:header="720" w:footer="2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  <w:font w:name="Arial Unicode MS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color="8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3210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9a33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9a3300"/>
        <w:sz w:val="16"/>
        <w:szCs w:val="16"/>
        <w:u w:val="none"/>
        <w:shd w:fill="auto" w:val="clear"/>
        <w:vertAlign w:val="baseline"/>
        <w:rtl w:val="0"/>
      </w:rPr>
      <w:t xml:space="preserve">Fondazione cav. Luciano e cav. dott. Agostino de Bellat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sociale presso Fondazione E. Mach Via E. Mach, nr. 1 – 38098 S. Michele all’Adige (TN)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 80014020228 – P IVA 00391910221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Cell. Segreteria 334/7688933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sito web: www.fondazionedebellat.org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 Segreteria: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fondazione.debellat@gmail.com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PEC: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debellat@pec.it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❒"/>
      <w:lvlJc w:val="left"/>
      <w:pPr>
        <w:ind w:left="720" w:hanging="360"/>
      </w:pPr>
      <w:rPr>
        <w:rFonts w:ascii="Source Sans Pro" w:cs="Source Sans Pro" w:eastAsia="Source Sans Pro" w:hAnsi="Source Sans Pr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❒"/>
      <w:lvlJc w:val="left"/>
      <w:pPr>
        <w:ind w:left="720" w:hanging="360"/>
      </w:pPr>
      <w:rPr>
        <w:rFonts w:ascii="Source Sans Pro" w:cs="Source Sans Pro" w:eastAsia="Source Sans Pro" w:hAnsi="Source Sans Pr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❒"/>
      <w:lvlJc w:val="left"/>
      <w:pPr>
        <w:ind w:left="720" w:hanging="360"/>
      </w:pPr>
      <w:rPr>
        <w:rFonts w:ascii="Source Sans Pro" w:cs="Source Sans Pro" w:eastAsia="Source Sans Pro" w:hAnsi="Source Sans Pr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❒"/>
      <w:lvlJc w:val="left"/>
      <w:pPr>
        <w:ind w:left="720" w:hanging="360"/>
      </w:pPr>
      <w:rPr>
        <w:rFonts w:ascii="Source Sans Pro" w:cs="Source Sans Pro" w:eastAsia="Source Sans Pro" w:hAnsi="Source Sans Pro"/>
      </w:rPr>
    </w:lvl>
    <w:lvl w:ilvl="1">
      <w:start w:val="1"/>
      <w:numFmt w:val="bullet"/>
      <w:lvlText w:val="❒"/>
      <w:lvlJc w:val="left"/>
      <w:pPr>
        <w:ind w:left="1440" w:hanging="360"/>
      </w:pPr>
      <w:rPr>
        <w:rFonts w:ascii="Source Sans Pro" w:cs="Source Sans Pro" w:eastAsia="Source Sans Pro" w:hAnsi="Source Sans Pr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❒"/>
      <w:lvlJc w:val="left"/>
      <w:pPr>
        <w:ind w:left="720" w:hanging="360"/>
      </w:pPr>
      <w:rPr>
        <w:rFonts w:ascii="Source Sans Pro" w:cs="Source Sans Pro" w:eastAsia="Source Sans Pro" w:hAnsi="Source Sans Pro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❒"/>
      <w:lvlJc w:val="left"/>
      <w:pPr>
        <w:ind w:left="720" w:hanging="360"/>
      </w:pPr>
      <w:rPr>
        <w:rFonts w:ascii="Source Sans Pro" w:cs="Source Sans Pro" w:eastAsia="Source Sans Pro" w:hAnsi="Source Sans Pro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imandocommento1">
    <w:name w:val="Rimando commento1"/>
    <w:next w:val="Rimandocomment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4">
    <w:name w:val="Intestazione4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4">
    <w:name w:val="Didascalia4"/>
    <w:basedOn w:val="Normale"/>
    <w:next w:val="Didascalia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3">
    <w:name w:val="Intestazione3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3">
    <w:name w:val="Didascalia3"/>
    <w:basedOn w:val="Normale"/>
    <w:next w:val="Didascali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commento1">
    <w:name w:val="Testo commento1"/>
    <w:basedOn w:val="Normale"/>
    <w:next w:val="Testocommen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Soggettocommento">
    <w:name w:val="Soggetto commento"/>
    <w:basedOn w:val="Testocommento1"/>
    <w:next w:val="Testocommen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-style">
    <w:name w:val="default-style"/>
    <w:basedOn w:val="Normale"/>
    <w:next w:val="default-styl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ondazionedebellat.org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debellat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ECS8Gt4s/oXMrZLSXlv+Ffk7Q==">CgMxLjAaLgoBMBIpCicIB0IjCg9Tb3VyY2UgU2FucyBQcm8SEEFyaWFsIFVuaWNvZGUgTVMaLgoBMRIpCicIB0IjCg9Tb3VyY2UgU2FucyBQcm8SEEFyaWFsIFVuaWNvZGUgTVMaLgoBMhIpCicIB0IjCg9Tb3VyY2UgU2FucyBQcm8SEEFyaWFsIFVuaWNvZGUgTVMaLgoBMxIpCicIB0IjCg9Tb3VyY2UgU2FucyBQcm8SEEFyaWFsIFVuaWNvZGUgTVMaLgoBNBIpCicIB0IjCg9Tb3VyY2UgU2FucyBQcm8SEEFyaWFsIFVuaWNvZGUgTVMaLgoBNRIpCicIB0IjCg9Tb3VyY2UgU2FucyBQcm8SEEFyaWFsIFVuaWNvZGUgTVMyCWguMzBqMHpsbDgAciExdU5HSTFjVVpDb2h5STg0aFpBd1ZFcjFFX0RpTUVkN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2020-07-07T16:29:00Z</dcterms:created>
  <dc:creator>MAZ</dc:creator>
</cp:coreProperties>
</file>